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29" w:rsidRDefault="00A64929" w:rsidP="00A64929">
      <w:pPr>
        <w:widowControl/>
        <w:spacing w:line="360" w:lineRule="auto"/>
        <w:jc w:val="center"/>
        <w:rPr>
          <w:rFonts w:ascii="黑体" w:eastAsia="黑体" w:hAnsi="黑体" w:cstheme="minorEastAsia"/>
          <w:kern w:val="0"/>
          <w:sz w:val="30"/>
          <w:szCs w:val="30"/>
          <w:shd w:val="clear" w:color="auto" w:fill="FFFFFF"/>
          <w:lang w:bidi="ar"/>
        </w:rPr>
      </w:pPr>
      <w:r w:rsidRPr="00353B51">
        <w:rPr>
          <w:rFonts w:ascii="黑体" w:eastAsia="黑体" w:hAnsi="黑体" w:cstheme="minorEastAsia" w:hint="eastAsia"/>
          <w:kern w:val="0"/>
          <w:sz w:val="30"/>
          <w:szCs w:val="30"/>
          <w:shd w:val="clear" w:color="auto" w:fill="FFFFFF"/>
          <w:lang w:bidi="ar"/>
        </w:rPr>
        <w:t>202</w:t>
      </w:r>
      <w:r w:rsidR="00350D55" w:rsidRPr="00353B51">
        <w:rPr>
          <w:rFonts w:ascii="黑体" w:eastAsia="黑体" w:hAnsi="黑体" w:cstheme="minorEastAsia" w:hint="eastAsia"/>
          <w:kern w:val="0"/>
          <w:sz w:val="30"/>
          <w:szCs w:val="30"/>
          <w:shd w:val="clear" w:color="auto" w:fill="FFFFFF"/>
          <w:lang w:bidi="ar"/>
        </w:rPr>
        <w:t>1</w:t>
      </w:r>
      <w:r w:rsidRPr="00353B51">
        <w:rPr>
          <w:rFonts w:ascii="黑体" w:eastAsia="黑体" w:hAnsi="黑体" w:cstheme="minorEastAsia" w:hint="eastAsia"/>
          <w:kern w:val="0"/>
          <w:sz w:val="30"/>
          <w:szCs w:val="30"/>
          <w:shd w:val="clear" w:color="auto" w:fill="FFFFFF"/>
          <w:lang w:bidi="ar"/>
        </w:rPr>
        <w:t>年</w:t>
      </w:r>
      <w:r w:rsidRPr="00353B51">
        <w:rPr>
          <w:rFonts w:ascii="黑体" w:eastAsia="黑体" w:hAnsi="黑体" w:cstheme="minorEastAsia"/>
          <w:kern w:val="0"/>
          <w:sz w:val="30"/>
          <w:szCs w:val="30"/>
          <w:shd w:val="clear" w:color="auto" w:fill="FFFFFF"/>
          <w:lang w:bidi="ar"/>
        </w:rPr>
        <w:t>硕士研究生</w:t>
      </w:r>
      <w:proofErr w:type="gramStart"/>
      <w:r w:rsidRPr="00353B51">
        <w:rPr>
          <w:rFonts w:ascii="黑体" w:eastAsia="黑体" w:hAnsi="黑体" w:cstheme="minorEastAsia"/>
          <w:kern w:val="0"/>
          <w:sz w:val="30"/>
          <w:szCs w:val="30"/>
          <w:shd w:val="clear" w:color="auto" w:fill="FFFFFF"/>
          <w:lang w:bidi="ar"/>
        </w:rPr>
        <w:t>复试线</w:t>
      </w:r>
      <w:proofErr w:type="gramEnd"/>
      <w:r w:rsidRPr="00353B51">
        <w:rPr>
          <w:rFonts w:ascii="黑体" w:eastAsia="黑体" w:hAnsi="黑体" w:cstheme="minorEastAsia"/>
          <w:kern w:val="0"/>
          <w:sz w:val="30"/>
          <w:szCs w:val="30"/>
          <w:shd w:val="clear" w:color="auto" w:fill="FFFFFF"/>
          <w:lang w:bidi="ar"/>
        </w:rPr>
        <w:t>上考试考场规则</w:t>
      </w:r>
    </w:p>
    <w:p w:rsidR="00D7077A" w:rsidRPr="00353B51" w:rsidRDefault="00D7077A" w:rsidP="00A64929">
      <w:pPr>
        <w:widowControl/>
        <w:spacing w:line="360" w:lineRule="auto"/>
        <w:jc w:val="center"/>
        <w:rPr>
          <w:rFonts w:ascii="黑体" w:eastAsia="黑体" w:hAnsi="黑体" w:cstheme="minorEastAsia"/>
          <w:kern w:val="0"/>
          <w:sz w:val="30"/>
          <w:szCs w:val="30"/>
          <w:shd w:val="clear" w:color="auto" w:fill="FFFFFF"/>
          <w:lang w:bidi="ar"/>
        </w:rPr>
      </w:pPr>
    </w:p>
    <w:p w:rsidR="00A64929" w:rsidRPr="00353B51" w:rsidRDefault="00A64929" w:rsidP="004F38E2">
      <w:pPr>
        <w:widowControl/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1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、本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规则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适用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考试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类型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为管理类联考考生政治理论考试。</w:t>
      </w:r>
    </w:p>
    <w:p w:rsidR="00A64929" w:rsidRPr="00353B51" w:rsidRDefault="00A64929" w:rsidP="004F38E2">
      <w:pPr>
        <w:widowControl/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2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、</w:t>
      </w:r>
      <w:r w:rsidR="00EB275E"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监考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平台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为</w:t>
      </w:r>
      <w:r w:rsidR="00C6150C"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中目客户端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，用于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考试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环境监测。</w:t>
      </w:r>
      <w:r w:rsidR="00A22294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考卷提交平台为金数据。</w:t>
      </w:r>
      <w:r w:rsidR="004F38E2"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考生</w:t>
      </w:r>
      <w:r w:rsidR="004F38E2"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须提前15</w:t>
      </w:r>
      <w:r w:rsidR="00A22294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分钟进入监考</w:t>
      </w:r>
      <w:r w:rsidR="004F38E2"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平台，调试网络设备。</w:t>
      </w:r>
      <w:r w:rsidR="00A22294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在完成答卷后进入提交平台。</w:t>
      </w:r>
    </w:p>
    <w:p w:rsidR="006C73EA" w:rsidRPr="00353B51" w:rsidRDefault="006C73EA" w:rsidP="004F38E2">
      <w:pPr>
        <w:widowControl/>
        <w:tabs>
          <w:tab w:val="left" w:pos="1440"/>
          <w:tab w:val="left" w:pos="3825"/>
        </w:tabs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3、考生必须携带本人身份证和初试准考证参加考试。考试前请根据</w:t>
      </w:r>
      <w:r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考试工作人员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指令，主动配合身份验证核查。开考后，迟到超过15分钟者，取消考试资格。</w:t>
      </w:r>
    </w:p>
    <w:p w:rsidR="006C73EA" w:rsidRPr="00353B51" w:rsidRDefault="006C73EA" w:rsidP="004F38E2">
      <w:pPr>
        <w:widowControl/>
        <w:tabs>
          <w:tab w:val="left" w:pos="1440"/>
          <w:tab w:val="left" w:pos="3825"/>
        </w:tabs>
        <w:spacing w:line="500" w:lineRule="exact"/>
        <w:jc w:val="left"/>
        <w:rPr>
          <w:rFonts w:ascii="宋体" w:eastAsia="宋体" w:hAnsi="宋体" w:cstheme="minorEastAsia"/>
          <w:sz w:val="24"/>
          <w:shd w:val="clear" w:color="auto" w:fill="FFFFFF"/>
        </w:rPr>
      </w:pP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4、</w:t>
      </w:r>
      <w:r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考生应选择独立安静房间独自参加笔试。整个复试期间，房间必须保持安静明亮，房间内不得有其他人，也不允许出现其他声音。不得由他人替考，也不得接受他人或机构以任何方式助考。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考试期间，音频和视频必须全程开启，</w:t>
      </w:r>
      <w:r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不得佩戴口罩保证面部清晰可见，头发不可遮挡耳朵，</w:t>
      </w:r>
      <w:r w:rsidR="00C25C50"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不得</w:t>
      </w:r>
      <w:r w:rsidR="00C25C50" w:rsidRPr="00353B51">
        <w:rPr>
          <w:rFonts w:ascii="宋体" w:eastAsia="宋体" w:hAnsi="宋体" w:cstheme="minorEastAsia"/>
          <w:sz w:val="24"/>
          <w:shd w:val="clear" w:color="auto" w:fill="FFFFFF"/>
        </w:rPr>
        <w:t>佩</w:t>
      </w:r>
      <w:r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戴耳饰。</w:t>
      </w:r>
    </w:p>
    <w:p w:rsidR="006C73EA" w:rsidRPr="00353B51" w:rsidRDefault="006C73EA" w:rsidP="004F38E2">
      <w:pPr>
        <w:widowControl/>
        <w:tabs>
          <w:tab w:val="left" w:pos="1440"/>
          <w:tab w:val="left" w:pos="3825"/>
        </w:tabs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5、</w:t>
      </w:r>
      <w:r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考生应当自觉服从考试工作人员管理，严格遵从考试工作人员关于网络远程考场入场、离场、打开视频，打开考试平台的指令，不得以任何理由妨碍考试工作人员履行职责，不得扰乱网络远程笔试考场的秩序，不得录屏录像录音。</w:t>
      </w:r>
    </w:p>
    <w:p w:rsidR="006C73EA" w:rsidRPr="00353B51" w:rsidRDefault="006C73EA" w:rsidP="004F38E2">
      <w:pPr>
        <w:widowControl/>
        <w:tabs>
          <w:tab w:val="left" w:pos="1440"/>
          <w:tab w:val="left" w:pos="3825"/>
        </w:tabs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6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、考试过程中，考生必须保持安</w:t>
      </w:r>
      <w:r w:rsidR="00613109"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静，不得随意起立、走动；不得大声喧哗或引起异常响动扰乱考场秩序</w:t>
      </w:r>
      <w:r w:rsidR="00420942"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。</w:t>
      </w:r>
    </w:p>
    <w:p w:rsidR="006C73EA" w:rsidRPr="00353B51" w:rsidRDefault="006C73EA" w:rsidP="004F38E2">
      <w:pPr>
        <w:widowControl/>
        <w:tabs>
          <w:tab w:val="left" w:pos="1440"/>
          <w:tab w:val="left" w:pos="3825"/>
        </w:tabs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 w:hint="eastAsia"/>
          <w:sz w:val="24"/>
          <w:shd w:val="clear" w:color="auto" w:fill="FFFFFF"/>
        </w:rPr>
        <w:t>7、考试期间如发生设备或网络故障，应主动采用学院规定方式与学院保持沟通，如5分钟内没有主动联系学院，将视为考试结束。</w:t>
      </w:r>
    </w:p>
    <w:p w:rsidR="006C73EA" w:rsidRPr="00353B51" w:rsidRDefault="006C73EA" w:rsidP="004F38E2">
      <w:pPr>
        <w:widowControl/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8、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政治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理论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考试为开卷考试，开卷考试</w:t>
      </w: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可查阅纸</w:t>
      </w:r>
      <w:r w:rsidRPr="00353B51"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  <w:t>质材料，不得使用电子设备。</w:t>
      </w:r>
    </w:p>
    <w:p w:rsidR="006C73EA" w:rsidRDefault="006C73EA" w:rsidP="004F38E2">
      <w:pPr>
        <w:widowControl/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9、考生不遵守考场规则，不服从考</w:t>
      </w:r>
      <w:proofErr w:type="gramStart"/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务</w:t>
      </w:r>
      <w:proofErr w:type="gramEnd"/>
      <w:r w:rsidRPr="00353B51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工作人员管理，有违纪、作弊等行为的，将按照《中华人民共和国教育法》以及《国家教育考试违规处理办法》执行，并将记入国家教育考试考生诚信档案；涉嫌违法的，移送司法机关，依照《中华人民共和国刑法》等追究法律责任。</w:t>
      </w:r>
    </w:p>
    <w:p w:rsidR="00350AB8" w:rsidRDefault="00350AB8" w:rsidP="004F38E2">
      <w:pPr>
        <w:widowControl/>
        <w:spacing w:line="500" w:lineRule="exact"/>
        <w:jc w:val="lef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</w:p>
    <w:p w:rsidR="00350AB8" w:rsidRDefault="00350AB8" w:rsidP="00350AB8">
      <w:pPr>
        <w:widowControl/>
        <w:spacing w:line="500" w:lineRule="exact"/>
        <w:jc w:val="righ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华东理工大学</w:t>
      </w:r>
      <w:r w:rsidR="00417F3F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社会与公共管理学</w:t>
      </w:r>
      <w:r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院</w:t>
      </w:r>
      <w:r w:rsidR="004421EF"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专业学位中心</w:t>
      </w:r>
      <w:bookmarkStart w:id="0" w:name="_GoBack"/>
      <w:bookmarkEnd w:id="0"/>
    </w:p>
    <w:p w:rsidR="00931450" w:rsidRPr="00EF3BCC" w:rsidRDefault="00350AB8" w:rsidP="00EF3BCC">
      <w:pPr>
        <w:widowControl/>
        <w:spacing w:line="500" w:lineRule="exact"/>
        <w:jc w:val="right"/>
        <w:rPr>
          <w:rFonts w:ascii="宋体" w:eastAsia="宋体" w:hAnsi="宋体" w:cstheme="minorEastAsia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theme="minorEastAsia" w:hint="eastAsia"/>
          <w:kern w:val="0"/>
          <w:sz w:val="24"/>
          <w:shd w:val="clear" w:color="auto" w:fill="FFFFFF"/>
          <w:lang w:bidi="ar"/>
        </w:rPr>
        <w:t>2021年3月</w:t>
      </w:r>
    </w:p>
    <w:sectPr w:rsidR="00931450" w:rsidRPr="00EF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68F9" w:rsidRDefault="007968F9" w:rsidP="00353B51">
      <w:r>
        <w:separator/>
      </w:r>
    </w:p>
  </w:endnote>
  <w:endnote w:type="continuationSeparator" w:id="0">
    <w:p w:rsidR="007968F9" w:rsidRDefault="007968F9" w:rsidP="00353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68F9" w:rsidRDefault="007968F9" w:rsidP="00353B51">
      <w:r>
        <w:separator/>
      </w:r>
    </w:p>
  </w:footnote>
  <w:footnote w:type="continuationSeparator" w:id="0">
    <w:p w:rsidR="007968F9" w:rsidRDefault="007968F9" w:rsidP="00353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60881"/>
    <w:multiLevelType w:val="singleLevel"/>
    <w:tmpl w:val="26D60881"/>
    <w:lvl w:ilvl="0">
      <w:start w:val="1"/>
      <w:numFmt w:val="decimal"/>
      <w:suff w:val="nothing"/>
      <w:lvlText w:val="%1、"/>
      <w:lvlJc w:val="left"/>
    </w:lvl>
  </w:abstractNum>
  <w:abstractNum w:abstractNumId="1">
    <w:nsid w:val="503D7836"/>
    <w:multiLevelType w:val="hybridMultilevel"/>
    <w:tmpl w:val="9BAED1D2"/>
    <w:lvl w:ilvl="0" w:tplc="E0665664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450"/>
    <w:rsid w:val="000F1DEB"/>
    <w:rsid w:val="00350AB8"/>
    <w:rsid w:val="00350D55"/>
    <w:rsid w:val="00353B51"/>
    <w:rsid w:val="00417F3F"/>
    <w:rsid w:val="00420942"/>
    <w:rsid w:val="004421EF"/>
    <w:rsid w:val="004F38E2"/>
    <w:rsid w:val="00613109"/>
    <w:rsid w:val="006C73EA"/>
    <w:rsid w:val="007968F9"/>
    <w:rsid w:val="007F4AE7"/>
    <w:rsid w:val="00931450"/>
    <w:rsid w:val="00A22294"/>
    <w:rsid w:val="00A5676C"/>
    <w:rsid w:val="00A64929"/>
    <w:rsid w:val="00C25C50"/>
    <w:rsid w:val="00C6150C"/>
    <w:rsid w:val="00CE4EFA"/>
    <w:rsid w:val="00D7077A"/>
    <w:rsid w:val="00EB275E"/>
    <w:rsid w:val="00EF3BCC"/>
    <w:rsid w:val="1B1E1ED4"/>
    <w:rsid w:val="52D7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33333"/>
      <w:u w:val="none"/>
    </w:rPr>
  </w:style>
  <w:style w:type="character" w:styleId="a4">
    <w:name w:val="Hyperlink"/>
    <w:basedOn w:val="a0"/>
    <w:rPr>
      <w:color w:val="333333"/>
      <w:u w:val="none"/>
    </w:rPr>
  </w:style>
  <w:style w:type="character" w:customStyle="1" w:styleId="newsmeta">
    <w:name w:val="news_meta"/>
    <w:basedOn w:val="a0"/>
  </w:style>
  <w:style w:type="character" w:customStyle="1" w:styleId="newstitle">
    <w:name w:val="news_title"/>
    <w:basedOn w:val="a0"/>
  </w:style>
  <w:style w:type="character" w:customStyle="1" w:styleId="item-name">
    <w:name w:val="item-name"/>
    <w:basedOn w:val="a0"/>
    <w:rPr>
      <w:rFonts w:ascii="微软雅黑" w:eastAsia="微软雅黑" w:hAnsi="微软雅黑" w:cs="微软雅黑"/>
      <w:color w:val="4B4B4B"/>
      <w:sz w:val="24"/>
      <w:szCs w:val="24"/>
      <w:bdr w:val="none" w:sz="0" w:space="0" w:color="auto"/>
    </w:rPr>
  </w:style>
  <w:style w:type="character" w:customStyle="1" w:styleId="item-name1">
    <w:name w:val="item-name1"/>
    <w:basedOn w:val="a0"/>
    <w:rPr>
      <w:color w:val="005189"/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item-name3">
    <w:name w:val="item-name3"/>
    <w:basedOn w:val="a0"/>
    <w:rPr>
      <w:sz w:val="19"/>
      <w:szCs w:val="19"/>
      <w:bdr w:val="none" w:sz="0" w:space="0" w:color="auto"/>
    </w:rPr>
  </w:style>
  <w:style w:type="character" w:customStyle="1" w:styleId="item-name4">
    <w:name w:val="item-name4"/>
    <w:basedOn w:val="a0"/>
    <w:rPr>
      <w:bdr w:val="none" w:sz="0" w:space="0" w:color="auto"/>
    </w:rPr>
  </w:style>
  <w:style w:type="character" w:customStyle="1" w:styleId="item-name5">
    <w:name w:val="item-name5"/>
    <w:basedOn w:val="a0"/>
    <w:rPr>
      <w:bdr w:val="none" w:sz="0" w:space="0" w:color="auto"/>
    </w:rPr>
  </w:style>
  <w:style w:type="character" w:customStyle="1" w:styleId="item-name6">
    <w:name w:val="item-name6"/>
    <w:basedOn w:val="a0"/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column-name">
    <w:name w:val="column-name"/>
    <w:basedOn w:val="a0"/>
    <w:rPr>
      <w:color w:val="6A6A6A"/>
    </w:rPr>
  </w:style>
  <w:style w:type="character" w:customStyle="1" w:styleId="column-name1">
    <w:name w:val="column-name1"/>
    <w:basedOn w:val="a0"/>
    <w:rPr>
      <w:color w:val="124D83"/>
    </w:rPr>
  </w:style>
  <w:style w:type="character" w:customStyle="1" w:styleId="column-name2">
    <w:name w:val="column-name2"/>
    <w:basedOn w:val="a0"/>
    <w:rPr>
      <w:color w:val="124D83"/>
    </w:rPr>
  </w:style>
  <w:style w:type="character" w:customStyle="1" w:styleId="column-name3">
    <w:name w:val="column-name3"/>
    <w:basedOn w:val="a0"/>
    <w:rPr>
      <w:color w:val="124D83"/>
    </w:rPr>
  </w:style>
  <w:style w:type="character" w:customStyle="1" w:styleId="column-name4">
    <w:name w:val="column-name4"/>
    <w:basedOn w:val="a0"/>
    <w:rPr>
      <w:color w:val="124D83"/>
    </w:rPr>
  </w:style>
  <w:style w:type="paragraph" w:styleId="a5">
    <w:name w:val="List Paragraph"/>
    <w:basedOn w:val="a"/>
    <w:uiPriority w:val="99"/>
    <w:rsid w:val="00A64929"/>
    <w:pPr>
      <w:ind w:firstLineChars="200" w:firstLine="420"/>
    </w:pPr>
  </w:style>
  <w:style w:type="paragraph" w:styleId="a6">
    <w:name w:val="Balloon Text"/>
    <w:basedOn w:val="a"/>
    <w:link w:val="Char"/>
    <w:rsid w:val="004F38E2"/>
    <w:rPr>
      <w:sz w:val="18"/>
      <w:szCs w:val="18"/>
    </w:rPr>
  </w:style>
  <w:style w:type="character" w:customStyle="1" w:styleId="Char">
    <w:name w:val="批注框文本 Char"/>
    <w:basedOn w:val="a0"/>
    <w:link w:val="a6"/>
    <w:rsid w:val="004F38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nhideWhenUsed/>
    <w:rsid w:val="0035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53B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nhideWhenUsed/>
    <w:rsid w:val="00353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353B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Pr>
      <w:color w:val="333333"/>
      <w:u w:val="none"/>
    </w:rPr>
  </w:style>
  <w:style w:type="character" w:styleId="a4">
    <w:name w:val="Hyperlink"/>
    <w:basedOn w:val="a0"/>
    <w:rPr>
      <w:color w:val="333333"/>
      <w:u w:val="none"/>
    </w:rPr>
  </w:style>
  <w:style w:type="character" w:customStyle="1" w:styleId="newsmeta">
    <w:name w:val="news_meta"/>
    <w:basedOn w:val="a0"/>
  </w:style>
  <w:style w:type="character" w:customStyle="1" w:styleId="newstitle">
    <w:name w:val="news_title"/>
    <w:basedOn w:val="a0"/>
  </w:style>
  <w:style w:type="character" w:customStyle="1" w:styleId="item-name">
    <w:name w:val="item-name"/>
    <w:basedOn w:val="a0"/>
    <w:rPr>
      <w:rFonts w:ascii="微软雅黑" w:eastAsia="微软雅黑" w:hAnsi="微软雅黑" w:cs="微软雅黑"/>
      <w:color w:val="4B4B4B"/>
      <w:sz w:val="24"/>
      <w:szCs w:val="24"/>
      <w:bdr w:val="none" w:sz="0" w:space="0" w:color="auto"/>
    </w:rPr>
  </w:style>
  <w:style w:type="character" w:customStyle="1" w:styleId="item-name1">
    <w:name w:val="item-name1"/>
    <w:basedOn w:val="a0"/>
    <w:rPr>
      <w:color w:val="005189"/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item-name3">
    <w:name w:val="item-name3"/>
    <w:basedOn w:val="a0"/>
    <w:rPr>
      <w:sz w:val="19"/>
      <w:szCs w:val="19"/>
      <w:bdr w:val="none" w:sz="0" w:space="0" w:color="auto"/>
    </w:rPr>
  </w:style>
  <w:style w:type="character" w:customStyle="1" w:styleId="item-name4">
    <w:name w:val="item-name4"/>
    <w:basedOn w:val="a0"/>
    <w:rPr>
      <w:bdr w:val="none" w:sz="0" w:space="0" w:color="auto"/>
    </w:rPr>
  </w:style>
  <w:style w:type="character" w:customStyle="1" w:styleId="item-name5">
    <w:name w:val="item-name5"/>
    <w:basedOn w:val="a0"/>
    <w:rPr>
      <w:bdr w:val="none" w:sz="0" w:space="0" w:color="auto"/>
    </w:rPr>
  </w:style>
  <w:style w:type="character" w:customStyle="1" w:styleId="item-name6">
    <w:name w:val="item-name6"/>
    <w:basedOn w:val="a0"/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column-name">
    <w:name w:val="column-name"/>
    <w:basedOn w:val="a0"/>
    <w:rPr>
      <w:color w:val="6A6A6A"/>
    </w:rPr>
  </w:style>
  <w:style w:type="character" w:customStyle="1" w:styleId="column-name1">
    <w:name w:val="column-name1"/>
    <w:basedOn w:val="a0"/>
    <w:rPr>
      <w:color w:val="124D83"/>
    </w:rPr>
  </w:style>
  <w:style w:type="character" w:customStyle="1" w:styleId="column-name2">
    <w:name w:val="column-name2"/>
    <w:basedOn w:val="a0"/>
    <w:rPr>
      <w:color w:val="124D83"/>
    </w:rPr>
  </w:style>
  <w:style w:type="character" w:customStyle="1" w:styleId="column-name3">
    <w:name w:val="column-name3"/>
    <w:basedOn w:val="a0"/>
    <w:rPr>
      <w:color w:val="124D83"/>
    </w:rPr>
  </w:style>
  <w:style w:type="character" w:customStyle="1" w:styleId="column-name4">
    <w:name w:val="column-name4"/>
    <w:basedOn w:val="a0"/>
    <w:rPr>
      <w:color w:val="124D83"/>
    </w:rPr>
  </w:style>
  <w:style w:type="paragraph" w:styleId="a5">
    <w:name w:val="List Paragraph"/>
    <w:basedOn w:val="a"/>
    <w:uiPriority w:val="99"/>
    <w:rsid w:val="00A64929"/>
    <w:pPr>
      <w:ind w:firstLineChars="200" w:firstLine="420"/>
    </w:pPr>
  </w:style>
  <w:style w:type="paragraph" w:styleId="a6">
    <w:name w:val="Balloon Text"/>
    <w:basedOn w:val="a"/>
    <w:link w:val="Char"/>
    <w:rsid w:val="004F38E2"/>
    <w:rPr>
      <w:sz w:val="18"/>
      <w:szCs w:val="18"/>
    </w:rPr>
  </w:style>
  <w:style w:type="character" w:customStyle="1" w:styleId="Char">
    <w:name w:val="批注框文本 Char"/>
    <w:basedOn w:val="a0"/>
    <w:link w:val="a6"/>
    <w:rsid w:val="004F38E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header"/>
    <w:basedOn w:val="a"/>
    <w:link w:val="Char0"/>
    <w:unhideWhenUsed/>
    <w:rsid w:val="00353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rsid w:val="00353B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1"/>
    <w:unhideWhenUsed/>
    <w:rsid w:val="00353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rsid w:val="00353B5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Microsoft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lxdn</cp:lastModifiedBy>
  <cp:revision>3</cp:revision>
  <cp:lastPrinted>2021-03-19T01:38:00Z</cp:lastPrinted>
  <dcterms:created xsi:type="dcterms:W3CDTF">2021-03-25T00:38:00Z</dcterms:created>
  <dcterms:modified xsi:type="dcterms:W3CDTF">2021-03-25T01:44:00Z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